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8D388F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8D388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8D388F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8D388F">
        <w:rPr>
          <w:rFonts w:ascii="Times New Roman" w:hAnsi="Times New Roman"/>
          <w:b/>
          <w:color w:val="000000"/>
          <w:sz w:val="28"/>
        </w:rPr>
        <w:t>‌</w:t>
      </w:r>
      <w:r w:rsidRPr="008D388F">
        <w:rPr>
          <w:rFonts w:ascii="Times New Roman" w:hAnsi="Times New Roman"/>
          <w:color w:val="000000"/>
          <w:sz w:val="28"/>
        </w:rPr>
        <w:t>​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ГБОУ РО "КШИСП"</w:t>
      </w:r>
    </w:p>
    <w:tbl>
      <w:tblPr>
        <w:tblStyle w:val="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8D388F" w:rsidRPr="008D388F" w:rsidTr="00BF5D75">
        <w:tc>
          <w:tcPr>
            <w:tcW w:w="5068" w:type="dxa"/>
          </w:tcPr>
          <w:p w:rsidR="008D388F" w:rsidRPr="008D388F" w:rsidRDefault="008D388F" w:rsidP="008D388F">
            <w:pPr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388F" w:rsidRPr="008D388F" w:rsidRDefault="008D388F" w:rsidP="008D388F">
            <w:pPr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8D388F" w:rsidRPr="008D388F" w:rsidRDefault="008D388F" w:rsidP="008D388F">
            <w:pPr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8D388F" w:rsidRPr="008D388F" w:rsidRDefault="008D388F" w:rsidP="008D388F">
            <w:pPr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8D388F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</w:p>
          <w:p w:rsidR="008D388F" w:rsidRPr="008D388F" w:rsidRDefault="008D388F" w:rsidP="008D388F">
            <w:pPr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Протокол МС №1</w:t>
            </w:r>
          </w:p>
          <w:p w:rsidR="008D388F" w:rsidRPr="008D388F" w:rsidRDefault="008D388F" w:rsidP="008D388F">
            <w:r w:rsidRPr="008D388F"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8D388F" w:rsidRPr="008D388F" w:rsidRDefault="008D388F" w:rsidP="008D3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D388F" w:rsidRPr="008D388F" w:rsidRDefault="008D388F" w:rsidP="008D3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D388F" w:rsidRPr="008D388F" w:rsidRDefault="008D388F" w:rsidP="008D3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8D388F" w:rsidRPr="008D388F" w:rsidRDefault="008D388F" w:rsidP="008D3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8D388F">
              <w:rPr>
                <w:rFonts w:ascii="Times New Roman" w:hAnsi="Times New Roman"/>
                <w:sz w:val="28"/>
                <w:szCs w:val="28"/>
              </w:rPr>
              <w:t>Деревянченко</w:t>
            </w:r>
            <w:proofErr w:type="spellEnd"/>
          </w:p>
          <w:p w:rsidR="008D388F" w:rsidRPr="008D388F" w:rsidRDefault="008D388F" w:rsidP="008D3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88F">
              <w:rPr>
                <w:rFonts w:ascii="Times New Roman" w:hAnsi="Times New Roman"/>
                <w:sz w:val="28"/>
                <w:szCs w:val="28"/>
              </w:rPr>
              <w:t>Приказ №123</w:t>
            </w:r>
          </w:p>
          <w:p w:rsidR="008D388F" w:rsidRPr="008D388F" w:rsidRDefault="008D388F" w:rsidP="008D388F">
            <w:pPr>
              <w:jc w:val="right"/>
            </w:pPr>
            <w:r w:rsidRPr="008D388F"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</w:tc>
      </w:tr>
    </w:tbl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D388F" w:rsidRPr="008D388F" w:rsidRDefault="008D388F" w:rsidP="008D388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D388F" w:rsidRPr="008D388F" w:rsidRDefault="008D388F" w:rsidP="008D388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D388F" w:rsidRPr="008D388F" w:rsidRDefault="008D388F" w:rsidP="008D388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D388F" w:rsidRPr="008D388F" w:rsidRDefault="008D388F" w:rsidP="008D388F">
      <w:pPr>
        <w:spacing w:after="0"/>
        <w:ind w:left="-709"/>
      </w:pPr>
      <w:r w:rsidRPr="008D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/>
        <w:ind w:left="120"/>
      </w:pPr>
      <w:r w:rsidRPr="008D388F">
        <w:rPr>
          <w:rFonts w:ascii="Times New Roman" w:hAnsi="Times New Roman"/>
          <w:color w:val="000000"/>
          <w:sz w:val="28"/>
        </w:rPr>
        <w:t>‌</w:t>
      </w:r>
    </w:p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/>
        <w:ind w:left="120"/>
      </w:pP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</w:t>
      </w:r>
      <w:r w:rsidRPr="008D388F">
        <w:rPr>
          <w:rFonts w:ascii="Times New Roman" w:hAnsi="Times New Roman"/>
          <w:b/>
          <w:color w:val="000000"/>
          <w:sz w:val="28"/>
        </w:rPr>
        <w:t>»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color w:val="000000"/>
          <w:sz w:val="28"/>
        </w:rPr>
        <w:t>для 7 класса основного общего образования</w:t>
      </w:r>
    </w:p>
    <w:p w:rsidR="008D388F" w:rsidRPr="008D388F" w:rsidRDefault="008D388F" w:rsidP="008D388F">
      <w:pPr>
        <w:spacing w:after="0" w:line="408" w:lineRule="auto"/>
        <w:ind w:left="120"/>
        <w:jc w:val="center"/>
      </w:pPr>
      <w:r w:rsidRPr="008D388F">
        <w:rPr>
          <w:rFonts w:ascii="Times New Roman" w:hAnsi="Times New Roman"/>
          <w:color w:val="000000"/>
          <w:sz w:val="28"/>
        </w:rPr>
        <w:t xml:space="preserve">на 2023-2024 учебный год </w:t>
      </w: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>Составитель: Сухова Л.Н.</w:t>
      </w:r>
    </w:p>
    <w:p w:rsidR="008D388F" w:rsidRPr="008D388F" w:rsidRDefault="008D388F" w:rsidP="008D388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8D388F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</w:pPr>
    </w:p>
    <w:p w:rsidR="008D388F" w:rsidRPr="008D388F" w:rsidRDefault="008D388F" w:rsidP="008D388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8D388F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8D388F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2"/>
      <w:r w:rsidRPr="008D388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8D388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8D388F">
        <w:rPr>
          <w:rFonts w:ascii="Times New Roman" w:hAnsi="Times New Roman"/>
          <w:b/>
          <w:color w:val="000000"/>
          <w:sz w:val="28"/>
        </w:rPr>
        <w:t>‌</w:t>
      </w:r>
      <w:r w:rsidRPr="008D388F">
        <w:rPr>
          <w:rFonts w:ascii="Times New Roman" w:hAnsi="Times New Roman"/>
          <w:color w:val="000000"/>
          <w:sz w:val="28"/>
        </w:rPr>
        <w:t>​</w:t>
      </w:r>
    </w:p>
    <w:p w:rsidR="002B6AAB" w:rsidRDefault="002B6AAB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Pr="00B049A8" w:rsidRDefault="00B049A8" w:rsidP="00B049A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49A8" w:rsidRPr="00B049A8" w:rsidRDefault="00B049A8" w:rsidP="00B049A8">
      <w:pPr>
        <w:keepNext/>
        <w:keepLines/>
        <w:widowControl w:val="0"/>
        <w:shd w:val="clear" w:color="auto" w:fill="FFFFFF"/>
        <w:suppressAutoHyphens/>
        <w:autoSpaceDN w:val="0"/>
        <w:spacing w:before="240" w:after="120" w:line="240" w:lineRule="atLeast"/>
        <w:textAlignment w:val="baseline"/>
        <w:outlineLvl w:val="2"/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t>ОБЩАЯ</w:t>
      </w:r>
      <w:r w:rsidR="002201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t xml:space="preserve"> ХАРАКТЕРИСТИКА УЧЕБНОГО КУРСА </w:t>
      </w:r>
      <w:r w:rsidRPr="00B049A8">
        <w:rPr>
          <w:rFonts w:ascii="LiberationSerif" w:eastAsia="Times New Roman" w:hAnsi="LiberationSerif" w:cs="Times New Roman"/>
          <w:b/>
          <w:color w:val="000000"/>
          <w:kern w:val="3"/>
          <w:lang w:eastAsia="ru-RU"/>
        </w:rPr>
        <w:t>"ГЕОМЕТРИЯ"</w:t>
      </w:r>
    </w:p>
    <w:p w:rsidR="00B049A8" w:rsidRPr="00B049A8" w:rsidRDefault="00B049A8" w:rsidP="00B049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</w:t>
      </w: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lastRenderedPageBreak/>
        <w:t>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049A8" w:rsidRPr="00B049A8" w:rsidRDefault="00B049A8" w:rsidP="00B049A8">
      <w:pPr>
        <w:keepNext/>
        <w:keepLines/>
        <w:widowControl w:val="0"/>
        <w:suppressAutoHyphens/>
        <w:autoSpaceDN w:val="0"/>
        <w:spacing w:before="240" w:after="120" w:line="240" w:lineRule="atLeast"/>
        <w:textAlignment w:val="baseline"/>
        <w:outlineLvl w:val="1"/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  <w:t>ЦЕЛИ ИЗУЧЕНИЯ УЧЕБНОГО КУРСА "ГЕОМЕТРИЯ" 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</w:t>
      </w:r>
      <w:r w:rsidR="002201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ные утверждения и строить контр</w:t>
      </w: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Дьедонне</w:t>
      </w:r>
      <w:proofErr w:type="spellEnd"/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B049A8" w:rsidRPr="00B049A8" w:rsidRDefault="00B049A8" w:rsidP="00B049A8">
      <w:pPr>
        <w:keepNext/>
        <w:keepLines/>
        <w:widowControl w:val="0"/>
        <w:suppressAutoHyphens/>
        <w:autoSpaceDN w:val="0"/>
        <w:spacing w:before="240" w:after="120" w:line="240" w:lineRule="atLeast"/>
        <w:textAlignment w:val="baseline"/>
        <w:outlineLvl w:val="1"/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b/>
          <w:caps/>
          <w:color w:val="000000"/>
          <w:kern w:val="3"/>
          <w:sz w:val="24"/>
          <w:szCs w:val="24"/>
          <w:lang w:eastAsia="ru-RU"/>
        </w:rPr>
        <w:t>МЕСТО УЧЕБНОГО КУРСА В УЧЕБНОМ ПЛАНЕ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227"/>
        <w:jc w:val="both"/>
        <w:textAlignment w:val="baseline"/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t xml:space="preserve">Согласно учебному плану в 7 классе изучается учебный курс «Геометрия», который </w:t>
      </w:r>
      <w:r w:rsidRPr="00B049A8">
        <w:rPr>
          <w:rFonts w:ascii="LiberationSerif" w:eastAsia="Lucida Sans Unicode" w:hAnsi="LiberationSerif" w:cs="Tahoma"/>
          <w:color w:val="000000"/>
          <w:kern w:val="3"/>
          <w:sz w:val="24"/>
          <w:szCs w:val="24"/>
          <w:lang w:eastAsia="ru-RU"/>
        </w:rPr>
        <w:lastRenderedPageBreak/>
        <w:t>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tabs>
          <w:tab w:val="left" w:pos="980"/>
        </w:tabs>
        <w:suppressAutoHyphens/>
        <w:autoSpaceDN w:val="0"/>
        <w:spacing w:after="0" w:line="240" w:lineRule="auto"/>
        <w:ind w:left="-394" w:right="20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1.1. Нормативно-правовые документы, на основании которых составлена программа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Федеральный закон от 29 декабря 2012 года N 273-ФЗ. «Об образовании в Российской Федерации»;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-</w:t>
      </w: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Федеральный закон от 29.12.2010 N 436-ФЗ (ред. от 01.07.2021) «О защите детей от информации, причиняющей вред их здоровью и развитию»;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Приказ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>-</w:t>
      </w: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Порядок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No</w:t>
      </w:r>
      <w:proofErr w:type="spellEnd"/>
      <w:r w:rsidRPr="00B049A8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115; </w:t>
      </w:r>
    </w:p>
    <w:p w:rsidR="00B049A8" w:rsidRPr="00B049A8" w:rsidRDefault="00B049A8" w:rsidP="00B049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- Санитарные правила и нормы СанПиН 1.2.3685-21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«Гигиенические нормативы </w:t>
      </w: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B049A8" w:rsidRPr="00B049A8" w:rsidRDefault="00B049A8" w:rsidP="00B049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Распоряжение Комитета по образованию Санкт-Петербурга от 15.04.2022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No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801-р «О формировании календарного учебного графика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государственныхобразовательныхучреждений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Санкт-Петербурга, реализующих основные </w:t>
      </w:r>
      <w:proofErr w:type="spellStart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общеобразовательныепрограммы</w:t>
      </w:r>
      <w:proofErr w:type="spellEnd"/>
      <w:r w:rsidRPr="00B049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в 2022/2023 учебном году».</w:t>
      </w:r>
    </w:p>
    <w:p w:rsidR="00B049A8" w:rsidRPr="00B049A8" w:rsidRDefault="00B049A8" w:rsidP="00B049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5"/>
          <w:tab w:val="left" w:pos="10080"/>
          <w:tab w:val="left" w:pos="10800"/>
        </w:tabs>
        <w:suppressAutoHyphens/>
        <w:autoSpaceDN w:val="0"/>
        <w:spacing w:after="0" w:line="240" w:lineRule="auto"/>
        <w:ind w:left="189"/>
        <w:textAlignment w:val="baseline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1.2. Сведения о программе.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Данная рабочая программа по геометрии определяет наиболее оптимальные и эффективные для данного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</w:t>
      </w: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1.3. Обоснование выбора программы.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Геометрия относится к ряду учебных предметов, которые в Федеральном компоненте государственного стандарта определены как обязательные для изучения на этапе основного общего образования. Согласно учебному плану гимназии, рекомендациям Министерства образования Российской Федерации и наличию учебников в библиотеке, выбрана данная учебная программа и учебно-методический </w:t>
      </w:r>
      <w:proofErr w:type="spellStart"/>
      <w:proofErr w:type="gramStart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комплект: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Атанасян</w:t>
      </w:r>
      <w:proofErr w:type="spellEnd"/>
      <w:proofErr w:type="gramEnd"/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Л.С,   Бутузов В.Ф..  Геометрия 7-9 классы. М.; Просвещение, 2015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1.4. Определение места и роли предмета в овладении требований к уровню подготовки обучающихся.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Данный учебный курс по геометрии в полном объеме соответствует федеральным государственным образовательным стандартам.</w:t>
      </w:r>
    </w:p>
    <w:p w:rsidR="00B049A8" w:rsidRPr="00B049A8" w:rsidRDefault="00B049A8" w:rsidP="00B049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</w:t>
      </w:r>
      <w:proofErr w:type="spellStart"/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треугольника.Она</w:t>
      </w:r>
      <w:proofErr w:type="spellEnd"/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ahoma"/>
          <w:color w:val="000000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</w:t>
      </w:r>
      <w:r w:rsidR="002201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степень абстракции изучаемого </w:t>
      </w: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материала. Учащиеся должны овладеть приемами аналитико-синтетической деятельности при доказательстве теорем и решении задач.  Систематическое     изучение к</w:t>
      </w:r>
      <w:r w:rsidR="002201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урса позволит начать работу по </w:t>
      </w: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формированию представлений учащихся о строении математической теории, обеспечит развитие  логического мышления учащихся. Излож</w:t>
      </w:r>
      <w:r w:rsidR="002201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ение материала характеризуется постоянным </w:t>
      </w: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обращением к наглядности, использованием рисунков и чертежей на вс</w:t>
      </w:r>
      <w:r w:rsidR="002201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ех этапах обучения и развитием </w:t>
      </w:r>
      <w:r w:rsidRPr="00B049A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геометрической 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numPr>
          <w:ilvl w:val="1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В соответствии с учебным планом, а также годовым календарным учебным графиком рабочая программа рассчитана на 2 учебных часа в неделю (68 часов в год). </w:t>
      </w:r>
    </w:p>
    <w:p w:rsidR="00B049A8" w:rsidRPr="00B049A8" w:rsidRDefault="00B049A8" w:rsidP="00B049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49A8" w:rsidRPr="00B049A8" w:rsidRDefault="00B049A8" w:rsidP="00B049A8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049A8">
        <w:rPr>
          <w:rFonts w:ascii="Times New Roman" w:eastAsia="Calibri" w:hAnsi="Times New Roman" w:cs="Times New Roman"/>
          <w:b/>
          <w:sz w:val="24"/>
        </w:rPr>
        <w:t>1.6. Формы организации образовательного процесса: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основная форма — урок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экскурсии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· проектная деятельность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· 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</w:t>
      </w:r>
      <w:r w:rsidRPr="00B049A8">
        <w:rPr>
          <w:rFonts w:ascii="Times New Roman" w:eastAsia="Calibri" w:hAnsi="Times New Roman" w:cs="Times New Roman"/>
          <w:sz w:val="24"/>
        </w:rPr>
        <w:lastRenderedPageBreak/>
        <w:t>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B049A8" w:rsidRPr="00B049A8" w:rsidRDefault="00B049A8" w:rsidP="00B049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1.7. Технологии обучения.</w:t>
      </w:r>
    </w:p>
    <w:p w:rsidR="00B049A8" w:rsidRPr="00B049A8" w:rsidRDefault="00B049A8" w:rsidP="00B049A8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B049A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технология проблемно-диалогического обучения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       Система уроков условна, но все же выделяются следующие виды: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Урок-лекция.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Комбинированный урок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предполагает выполнение работ и заданий разного вида.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   Урок–игра. 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решения задач</w:t>
      </w:r>
      <w:r w:rsidRPr="00B049A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Урок-</w:t>
      </w:r>
      <w:proofErr w:type="spellStart"/>
      <w:proofErr w:type="gramStart"/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тест.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Тестирование</w:t>
      </w:r>
      <w:proofErr w:type="spellEnd"/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проводится с целью диагностики пробелов знаний, контроля уровня обученности учащихся, тренировки технике тестирования. Тесты предлагаются как в </w:t>
      </w:r>
      <w:proofErr w:type="gramStart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печатном</w:t>
      </w:r>
      <w:proofErr w:type="gramEnd"/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так и в компьютерном варианте. Причем в компьютерном варианте всегда с ограничением времени.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- самостоятельная работа</w:t>
      </w:r>
      <w:r w:rsidRPr="00B049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 Предлагаются разные виды самостоятельных работ.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Урок - контрольная работа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Контроль знаний по пройденной теме.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На каждом уроке математики выделяется 8-10 минут для развития и совершенствования вычислительных навыков. Повторение на уроках проводится в следующих видах и формах: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повторение и контроль теоретического материала;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 анализ домашнего задания;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049A8" w:rsidRPr="00B049A8" w:rsidRDefault="00B049A8" w:rsidP="00B049A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Особое внимание уделяется повторению при проведении самостоятельных и контрольных работ. 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1.8. Механизмы формирования ключевых компетенций.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 преподавания геометрии в 7 классе, работы над формированием у учащихся перечисленных в программе знаний и умений, следует обращать внимание не только на то, чтобы они овладевали умениями учебного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ценностно-смысловой компетенции,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общекультурная компетенция, 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учебно-познавательной компетенции,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информационной компетенции,  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коммуникативной компетенции,   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lastRenderedPageBreak/>
        <w:t xml:space="preserve">социально-трудовой компетенции,                                                                        </w:t>
      </w:r>
    </w:p>
    <w:p w:rsidR="00B049A8" w:rsidRPr="00B049A8" w:rsidRDefault="00B049A8" w:rsidP="00B049A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компетенции личностного самосовершенствования.</w:t>
      </w:r>
    </w:p>
    <w:p w:rsidR="00B049A8" w:rsidRPr="00B049A8" w:rsidRDefault="00B049A8" w:rsidP="00B049A8">
      <w:pPr>
        <w:widowControl w:val="0"/>
        <w:tabs>
          <w:tab w:val="left" w:pos="1300"/>
        </w:tabs>
        <w:suppressAutoHyphens/>
        <w:autoSpaceDN w:val="0"/>
        <w:spacing w:after="0" w:line="240" w:lineRule="auto"/>
        <w:ind w:left="709" w:right="93" w:hanging="42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Данные компетенции формируются через УУД.</w:t>
      </w:r>
    </w:p>
    <w:p w:rsidR="00B049A8" w:rsidRPr="00B049A8" w:rsidRDefault="00B049A8" w:rsidP="00B049A8">
      <w:pPr>
        <w:widowControl w:val="0"/>
        <w:tabs>
          <w:tab w:val="left" w:pos="13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Программа обеспечивает достижение следующих </w:t>
      </w: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целей и результатов</w:t>
      </w:r>
      <w:r w:rsidRPr="00B049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конце 7 класса: 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в направлении личностного развития: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креативности мышления, инициативы, находчивости, активности при решении математических задач;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контролировать процесс и результат учебной математической деятельности;</w:t>
      </w:r>
    </w:p>
    <w:p w:rsidR="00B049A8" w:rsidRPr="00B049A8" w:rsidRDefault="00B049A8" w:rsidP="00B049A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формирования способности к эмоциональному восприятию математических объектов, задач, решений, рассуждений.</w:t>
      </w:r>
    </w:p>
    <w:p w:rsidR="00B049A8" w:rsidRPr="00B049A8" w:rsidRDefault="00B049A8" w:rsidP="00B049A8">
      <w:pPr>
        <w:widowControl w:val="0"/>
        <w:tabs>
          <w:tab w:val="left" w:pos="68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в метапредметном направлении: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осуществлять контроль по образцу и вносить необходимые коррективы;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формирования учебной и </w:t>
      </w:r>
      <w:proofErr w:type="spellStart"/>
      <w:r w:rsidRPr="00B049A8">
        <w:rPr>
          <w:rFonts w:ascii="Times New Roman" w:eastAsia="Calibri" w:hAnsi="Times New Roman" w:cs="Times New Roman"/>
          <w:sz w:val="24"/>
        </w:rPr>
        <w:t>общепользовательской</w:t>
      </w:r>
      <w:proofErr w:type="spellEnd"/>
      <w:r w:rsidRPr="00B049A8">
        <w:rPr>
          <w:rFonts w:ascii="Times New Roman" w:eastAsia="Calibri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первоначального представления об идеях и о методах математики как универсальном языке науки и техники;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развития способности видеть математическую задачу в других дисциплинах, в окружающей жизни;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 xml:space="preserve">умения находить в различных источниках информацию, необходимую для решения </w:t>
      </w:r>
      <w:r w:rsidRPr="00B049A8">
        <w:rPr>
          <w:rFonts w:ascii="Times New Roman" w:eastAsia="Calibri" w:hAnsi="Times New Roman" w:cs="Times New Roman"/>
          <w:sz w:val="24"/>
        </w:rPr>
        <w:lastRenderedPageBreak/>
        <w:t>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выдвигать гипотезы при решении учебных задач, понимания необходимости их проверки;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понимания сущности алгоритмических предписаний и умение действовать в соответствии с предложенным алгоритмом;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B049A8" w:rsidRPr="00B049A8" w:rsidRDefault="00B049A8" w:rsidP="00B049A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B049A8">
        <w:rPr>
          <w:rFonts w:ascii="Times New Roman" w:eastAsia="Calibri" w:hAnsi="Times New Roman" w:cs="Times New Roman"/>
          <w:sz w:val="24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B049A8" w:rsidRPr="00B049A8" w:rsidRDefault="00B049A8" w:rsidP="00B049A8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</w:rPr>
      </w:pPr>
    </w:p>
    <w:p w:rsidR="00B049A8" w:rsidRPr="00B049A8" w:rsidRDefault="00B049A8" w:rsidP="00B049A8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</w:rPr>
      </w:pP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>1.9. Виды и формы контроля.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Согласно Уставу ГБОУ Гимназии №61 и локальному акту 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</w:t>
      </w:r>
    </w:p>
    <w:p w:rsidR="00B049A8" w:rsidRPr="00B049A8" w:rsidRDefault="00B049A8" w:rsidP="00B049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Формами контроля являются: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зачет,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доклады, рефераты, сообщения,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моделирования и конструирования,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проектной и исследовательской деятельности учащихся,</w:t>
      </w:r>
    </w:p>
    <w:p w:rsidR="00B049A8" w:rsidRPr="00B049A8" w:rsidRDefault="00B049A8" w:rsidP="00B049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9A8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рефлексия.</w:t>
      </w:r>
    </w:p>
    <w:p w:rsidR="00B049A8" w:rsidRPr="00B049A8" w:rsidRDefault="00B049A8" w:rsidP="00B0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КУРСА "ГЕОМЕТРИЯ" 7 класс</w:t>
      </w:r>
    </w:p>
    <w:p w:rsidR="00B049A8" w:rsidRPr="00B049A8" w:rsidRDefault="00B049A8" w:rsidP="00B049A8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Начальные геометрические сведения (12 часов)</w:t>
      </w:r>
    </w:p>
    <w:p w:rsidR="00B049A8" w:rsidRPr="00B049A8" w:rsidRDefault="00B049A8" w:rsidP="00B049A8">
      <w:pPr>
        <w:suppressAutoHyphens/>
        <w:spacing w:after="200" w:line="276" w:lineRule="auto"/>
        <w:ind w:firstLine="41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049A8" w:rsidRPr="00B049A8" w:rsidRDefault="00B049A8" w:rsidP="00B049A8">
      <w:pPr>
        <w:suppressAutoHyphens/>
        <w:spacing w:after="200" w:line="276" w:lineRule="auto"/>
        <w:ind w:left="709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B049A8" w:rsidRPr="00B049A8" w:rsidRDefault="00B049A8" w:rsidP="00B049A8">
      <w:pPr>
        <w:suppressAutoHyphens/>
        <w:spacing w:after="200" w:line="276" w:lineRule="auto"/>
        <w:ind w:left="709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представлений,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D66855" w:rsidRDefault="00D66855" w:rsidP="00B049A8">
      <w:pPr>
        <w:suppressAutoHyphens/>
        <w:spacing w:after="200" w:line="276" w:lineRule="auto"/>
        <w:ind w:left="709" w:hanging="425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66855" w:rsidRDefault="00D66855" w:rsidP="00B049A8">
      <w:pPr>
        <w:suppressAutoHyphens/>
        <w:spacing w:after="200" w:line="276" w:lineRule="auto"/>
        <w:ind w:left="709" w:hanging="425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049A8" w:rsidRPr="00B049A8" w:rsidRDefault="00B049A8" w:rsidP="00E924D8">
      <w:pPr>
        <w:suppressAutoHyphens/>
        <w:spacing w:after="200" w:line="276" w:lineRule="auto"/>
        <w:ind w:left="709" w:hanging="42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2. Треугольники (18 часов)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42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42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42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B049A8" w:rsidRPr="00B049A8" w:rsidRDefault="00B049A8" w:rsidP="00E924D8">
      <w:pPr>
        <w:suppressAutoHyphens/>
        <w:spacing w:after="200" w:line="276" w:lineRule="auto"/>
        <w:ind w:left="709" w:hanging="314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3. Параллельные прямые (13 часов)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85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Признаки параллельности прямых. Аксиома параллельных прямых. Свойства параллельных прямых. 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85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85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B049A8" w:rsidRPr="00B049A8" w:rsidRDefault="00B049A8" w:rsidP="00E924D8">
      <w:pPr>
        <w:suppressAutoHyphens/>
        <w:spacing w:after="200" w:line="276" w:lineRule="auto"/>
        <w:ind w:left="709" w:hanging="334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4. Соотношения между сторонами и углами треугольника (20 часов)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567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B049A8" w:rsidRPr="00B049A8" w:rsidRDefault="00B049A8" w:rsidP="00E924D8">
      <w:pPr>
        <w:suppressAutoHyphens/>
        <w:spacing w:after="200" w:line="276" w:lineRule="auto"/>
        <w:ind w:left="284" w:firstLine="567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B049A8" w:rsidRPr="00B049A8" w:rsidRDefault="00B049A8" w:rsidP="00B049A8">
      <w:pPr>
        <w:suppressAutoHyphens/>
        <w:spacing w:after="200" w:line="276" w:lineRule="auto"/>
        <w:ind w:left="284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049A8" w:rsidRPr="00B049A8" w:rsidRDefault="00B049A8" w:rsidP="00B049A8">
      <w:pPr>
        <w:suppressAutoHyphens/>
        <w:spacing w:after="200" w:line="276" w:lineRule="auto"/>
        <w:ind w:left="709" w:hanging="30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49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5. Повторение. Решение задач. Итоговый тест </w:t>
      </w:r>
      <w:r w:rsidR="00D6685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(4 часа</w:t>
      </w:r>
      <w:r w:rsidRPr="00B049A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B049A8" w:rsidRPr="00B049A8" w:rsidRDefault="00B049A8" w:rsidP="00B0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A8" w:rsidRPr="00B049A8" w:rsidRDefault="00B049A8" w:rsidP="00E924D8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0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РАБОЧЕЙ ПРОГРАММЫ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B049A8" w:rsidRPr="00B049A8" w:rsidRDefault="00B049A8" w:rsidP="00E924D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курса «Геометрия» характеризуются: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Гражданское </w:t>
      </w: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B049A8" w:rsidRPr="00B049A8" w:rsidRDefault="00B049A8" w:rsidP="00E924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B049A8" w:rsidRPr="00B049A8" w:rsidRDefault="00B049A8" w:rsidP="00E924D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049A8" w:rsidRPr="00B049A8" w:rsidRDefault="00B049A8" w:rsidP="00E924D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049A8" w:rsidRPr="00B049A8" w:rsidRDefault="00B049A8" w:rsidP="00E924D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49A8" w:rsidRPr="00B049A8" w:rsidRDefault="00B049A8" w:rsidP="00E924D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B049A8" w:rsidRPr="00B049A8" w:rsidRDefault="00B049A8" w:rsidP="00B049A8">
      <w:pPr>
        <w:widowControl w:val="0"/>
        <w:numPr>
          <w:ilvl w:val="0"/>
          <w:numId w:val="15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49A8" w:rsidRPr="00B049A8" w:rsidRDefault="00B049A8" w:rsidP="00B0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Метапредметные результаты освоения программы учебного курса «Алгебра» характеризуются овладением 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познавательными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действиями, 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коммуникативными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 и универсальными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регулятивными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действиями.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познавательные </w:t>
      </w:r>
      <w:r w:rsidRPr="00B049A8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выстраивать аргументацию, приводить примеры и контрпримеры; обосновывать собственные рассуждения;</w:t>
      </w:r>
    </w:p>
    <w:p w:rsidR="00B049A8" w:rsidRPr="00B049A8" w:rsidRDefault="00B049A8" w:rsidP="00B049A8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49A8" w:rsidRPr="00B049A8" w:rsidRDefault="00B049A8" w:rsidP="00B049A8">
      <w:pPr>
        <w:widowControl w:val="0"/>
        <w:numPr>
          <w:ilvl w:val="0"/>
          <w:numId w:val="18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049A8" w:rsidRPr="00B049A8" w:rsidRDefault="00B049A8" w:rsidP="00B049A8">
      <w:pPr>
        <w:widowControl w:val="0"/>
        <w:numPr>
          <w:ilvl w:val="0"/>
          <w:numId w:val="19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049A8" w:rsidRPr="00B049A8" w:rsidRDefault="00B049A8" w:rsidP="00B049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049A8" w:rsidRPr="00B049A8" w:rsidRDefault="00B049A8" w:rsidP="00B049A8">
      <w:pPr>
        <w:widowControl w:val="0"/>
        <w:numPr>
          <w:ilvl w:val="0"/>
          <w:numId w:val="20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деятельности, планировать организацию совместной </w:t>
      </w: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B049A8" w:rsidRPr="00B049A8" w:rsidRDefault="00B049A8" w:rsidP="00B049A8">
      <w:pPr>
        <w:widowControl w:val="0"/>
        <w:numPr>
          <w:ilvl w:val="0"/>
          <w:numId w:val="21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B049A8" w:rsidRPr="00B049A8" w:rsidRDefault="00B049A8" w:rsidP="00B049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04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B0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B049A8" w:rsidRPr="00B049A8" w:rsidRDefault="00B049A8" w:rsidP="00B049A8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049A8" w:rsidRPr="00B049A8" w:rsidRDefault="00B049A8" w:rsidP="00B049A8">
      <w:pPr>
        <w:widowControl w:val="0"/>
        <w:numPr>
          <w:ilvl w:val="0"/>
          <w:numId w:val="22"/>
        </w:numPr>
        <w:suppressAutoHyphens/>
        <w:autoSpaceDN w:val="0"/>
        <w:spacing w:before="100" w:beforeAutospacing="1" w:after="100" w:afterAutospacing="1" w:line="240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</w:t>
      </w:r>
    </w:p>
    <w:p w:rsidR="00B049A8" w:rsidRPr="00B049A8" w:rsidRDefault="00B049A8" w:rsidP="00B0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9A8" w:rsidRPr="00B049A8" w:rsidRDefault="00B049A8" w:rsidP="00B049A8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B049A8" w:rsidRPr="00B049A8" w:rsidRDefault="00B049A8" w:rsidP="00B049A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курса «Геометрия» 7 класс должно обеспечивать достижение следующих предметных образовательных результатов: 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чертежи к геометрическим задачам.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Решать задачи на клетчатой бумаге.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</w:t>
      </w: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Пользоваться простейшими геометрическими неравенства ми, понимать их практический смысл.</w:t>
      </w:r>
    </w:p>
    <w:p w:rsidR="00B049A8" w:rsidRPr="00B049A8" w:rsidRDefault="00B049A8" w:rsidP="00B049A8">
      <w:pPr>
        <w:widowControl w:val="0"/>
        <w:numPr>
          <w:ilvl w:val="0"/>
          <w:numId w:val="23"/>
        </w:numPr>
        <w:suppressAutoHyphens/>
        <w:autoSpaceDN w:val="0"/>
        <w:spacing w:before="100" w:beforeAutospacing="1" w:after="100" w:afterAutospacing="1" w:line="240" w:lineRule="auto"/>
        <w:ind w:left="227"/>
        <w:textAlignment w:val="baseline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B049A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основные геометрические построения с помощью циркуля и линейки</w:t>
      </w:r>
    </w:p>
    <w:p w:rsidR="00D66855" w:rsidRDefault="00D66855" w:rsidP="00B049A8">
      <w:pPr>
        <w:tabs>
          <w:tab w:val="left" w:pos="688"/>
        </w:tabs>
        <w:spacing w:before="120" w:after="120" w:line="240" w:lineRule="exact"/>
        <w:ind w:left="1418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9A8" w:rsidRPr="00B049A8" w:rsidRDefault="00B049A8" w:rsidP="00B049A8">
      <w:pPr>
        <w:tabs>
          <w:tab w:val="left" w:pos="688"/>
        </w:tabs>
        <w:spacing w:before="120" w:after="120" w:line="240" w:lineRule="exact"/>
        <w:ind w:left="1418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9A8">
        <w:rPr>
          <w:rFonts w:ascii="Times New Roman" w:eastAsia="Times New Roman" w:hAnsi="Times New Roman" w:cs="Times New Roman"/>
          <w:b/>
          <w:bCs/>
          <w:sz w:val="24"/>
          <w:szCs w:val="24"/>
        </w:rPr>
        <w:t>4. ТЕМАТИЧЕСКОЕ ПЛАНИРОВАНИРОВАНИЕ</w:t>
      </w:r>
    </w:p>
    <w:tbl>
      <w:tblPr>
        <w:tblpPr w:leftFromText="180" w:rightFromText="180" w:vertAnchor="text" w:horzAnchor="margin" w:tblpY="6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5001"/>
        <w:gridCol w:w="1524"/>
        <w:gridCol w:w="1488"/>
        <w:gridCol w:w="1275"/>
      </w:tblGrid>
      <w:tr w:rsidR="00B049A8" w:rsidRPr="00B049A8" w:rsidTr="00E924D8">
        <w:trPr>
          <w:trHeight w:val="554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Зачеты </w:t>
            </w:r>
          </w:p>
        </w:tc>
      </w:tr>
      <w:tr w:rsidR="00B049A8" w:rsidRPr="00B049A8" w:rsidTr="00E924D8">
        <w:trPr>
          <w:trHeight w:val="325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Начальные геометрические сведения.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E924D8">
        <w:trPr>
          <w:trHeight w:val="25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049A8" w:rsidRPr="00B049A8" w:rsidTr="00E924D8">
        <w:trPr>
          <w:trHeight w:val="405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049A8" w:rsidRPr="00B049A8" w:rsidTr="00E924D8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Соотношение между сторонами и углами треугольника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E924D8">
        <w:trPr>
          <w:trHeight w:val="277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B049A8" w:rsidRPr="00B049A8" w:rsidTr="00E924D8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8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049A8" w:rsidRPr="00B049A8" w:rsidRDefault="00B049A8" w:rsidP="00B049A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B049A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</w:tr>
    </w:tbl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B049A8" w:rsidRPr="004A2E4A" w:rsidRDefault="00B049A8" w:rsidP="004A2E4A">
      <w:pPr>
        <w:widowControl w:val="0"/>
        <w:tabs>
          <w:tab w:val="left" w:leader="underscore" w:pos="3456"/>
        </w:tabs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44F2B" w:rsidRDefault="00444F2B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44F2B" w:rsidRDefault="00444F2B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44F2B" w:rsidRDefault="00444F2B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049A8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</w:p>
    <w:p w:rsidR="00E924D8" w:rsidRPr="00E924D8" w:rsidRDefault="004A2E4A" w:rsidP="00E924D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</w:t>
      </w:r>
      <w:r w:rsidRPr="004A2E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Календарно тематическое планирование учебного материала</w:t>
      </w:r>
    </w:p>
    <w:tbl>
      <w:tblPr>
        <w:tblStyle w:val="10"/>
        <w:tblpPr w:leftFromText="180" w:rightFromText="180" w:vertAnchor="text" w:horzAnchor="margin" w:tblpXSpec="center" w:tblpY="1457"/>
        <w:tblW w:w="8897" w:type="dxa"/>
        <w:tblLook w:val="0480" w:firstRow="0" w:lastRow="0" w:firstColumn="1" w:lastColumn="0" w:noHBand="0" w:noVBand="1"/>
      </w:tblPr>
      <w:tblGrid>
        <w:gridCol w:w="911"/>
        <w:gridCol w:w="4300"/>
        <w:gridCol w:w="1418"/>
        <w:gridCol w:w="1134"/>
        <w:gridCol w:w="1134"/>
      </w:tblGrid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№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Содержание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Количество часов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Дата по плану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Дата по факту</w:t>
            </w: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Прямая и отрезок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01.09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Луч и угол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05.09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Сравнение отрезков и углов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08.09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Измерение отрезков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12.09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15.09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Измерение углов,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19.09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22.09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Смежные и вертикальные углы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26.09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29.09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03.10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7C0414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 w:rsidRPr="007C0414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06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33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 1 «Начальные геометрические сведения»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7C0414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 w:rsidRPr="007C0414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  <w:r w:rsidR="008469BB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Треугольник. Первый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13</w:t>
            </w:r>
            <w:r w:rsidR="008469BB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готовым чертежам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17</w:t>
            </w:r>
            <w:r w:rsidR="008469BB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20</w:t>
            </w:r>
            <w:r w:rsidR="008469BB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16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Перпендикуляр к прямой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val="en-US"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val="en-US"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24</w:t>
            </w:r>
            <w:r w:rsidR="008469BB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Медианы, биссектрисы и высоты треугольника   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7C0414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27</w:t>
            </w:r>
            <w:r w:rsidR="008469BB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.10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07.11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10.11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Второй 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14.11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17.11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Второй 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21.11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24.11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28.11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Окружность. Построение циркулем и линейкой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01.12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05.12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Задачи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08.12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3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12.12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15.12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61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 2 «Треугольники»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19.12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22.12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26.12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Практические способы построения параллельных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09.01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34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«Признаки параллельности двух прямых»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12.01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Аксиомы геометрии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16</w:t>
            </w:r>
            <w:r w:rsidR="005D09E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Аксиома параллельных прямых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19</w:t>
            </w:r>
            <w:r w:rsidR="005D09E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23</w:t>
            </w:r>
            <w:r w:rsidR="005D09E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26</w:t>
            </w:r>
            <w:r w:rsidR="005D09E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79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8469BB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30</w:t>
            </w:r>
            <w:r w:rsidR="005D09EA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.01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«Параллельные прямые»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02.02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«Параллельные прямые»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06.02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667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09.02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№3 Параллельные прямые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13.02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Теорема о сумме углов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16.02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Сумма углов треугольника. 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27.02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01.03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Соотношения между сторонами и углами треугольника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05.03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79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49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12.03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Неравенство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15.03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58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19.03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1183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Контрольная работа №4 Соотношения между сторонами и углами треугольника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22.03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Прямоугольные треугольники и некоторые их свойства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05.04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54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09.04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65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55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Признаки равенства  прямоугольных треугольников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7C041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12.04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56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2616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16.04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58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57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2616F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19</w:t>
            </w:r>
            <w:r w:rsidR="002616FF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58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2616F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23</w:t>
            </w:r>
            <w:r w:rsidR="002616FF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u w:val="single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5D09EA" w:rsidP="002616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  <w:r w:rsidR="002616FF">
              <w:rPr>
                <w:rFonts w:ascii="Times New Roman" w:eastAsia="SimSun" w:hAnsi="Times New Roman" w:cs="Times New Roman"/>
                <w:kern w:val="1"/>
                <w:lang w:eastAsia="ar-SA"/>
              </w:rPr>
              <w:t>.04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60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Построение треугольника по трем элементам 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03.05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86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на построение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07.05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72"/>
        </w:trPr>
        <w:tc>
          <w:tcPr>
            <w:tcW w:w="911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62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14.05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2616FF">
        <w:trPr>
          <w:trHeight w:val="499"/>
        </w:trPr>
        <w:tc>
          <w:tcPr>
            <w:tcW w:w="911" w:type="dxa"/>
          </w:tcPr>
          <w:p w:rsidR="004A2E4A" w:rsidRPr="004A2E4A" w:rsidRDefault="002616FF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63</w:t>
            </w:r>
          </w:p>
        </w:tc>
        <w:tc>
          <w:tcPr>
            <w:tcW w:w="4300" w:type="dxa"/>
          </w:tcPr>
          <w:p w:rsidR="004A2E4A" w:rsidRPr="004A2E4A" w:rsidRDefault="004A2E4A" w:rsidP="004A2E4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Контрольная работа  №5</w:t>
            </w:r>
            <w:r w:rsidRPr="004A2E4A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 xml:space="preserve"> </w:t>
            </w:r>
            <w:r w:rsidRPr="004A2E4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Прямоугольные треугольники</w:t>
            </w:r>
          </w:p>
        </w:tc>
        <w:tc>
          <w:tcPr>
            <w:tcW w:w="1418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ar-SA"/>
              </w:rPr>
              <w:t>17.05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723"/>
        </w:trPr>
        <w:tc>
          <w:tcPr>
            <w:tcW w:w="911" w:type="dxa"/>
          </w:tcPr>
          <w:p w:rsidR="004A2E4A" w:rsidRPr="004A2E4A" w:rsidRDefault="002616FF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64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bCs/>
                <w:i/>
                <w:iCs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Решение задач по теме «Начальные геометрические сведения»</w:t>
            </w: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21.05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A2E4A" w:rsidRPr="004A2E4A" w:rsidTr="00E924D8">
        <w:trPr>
          <w:trHeight w:val="466"/>
        </w:trPr>
        <w:tc>
          <w:tcPr>
            <w:tcW w:w="911" w:type="dxa"/>
          </w:tcPr>
          <w:p w:rsidR="004A2E4A" w:rsidRPr="004A2E4A" w:rsidRDefault="002616FF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65</w:t>
            </w:r>
          </w:p>
        </w:tc>
        <w:tc>
          <w:tcPr>
            <w:tcW w:w="4300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Итоговое занятие</w:t>
            </w:r>
          </w:p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A2E4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4A2E4A" w:rsidRPr="004A2E4A" w:rsidRDefault="002616FF" w:rsidP="002616F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24.05</w:t>
            </w:r>
          </w:p>
        </w:tc>
        <w:tc>
          <w:tcPr>
            <w:tcW w:w="1134" w:type="dxa"/>
          </w:tcPr>
          <w:p w:rsidR="004A2E4A" w:rsidRPr="004A2E4A" w:rsidRDefault="004A2E4A" w:rsidP="004A2E4A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D5ED9" w:rsidRPr="003D5ED9" w:rsidRDefault="003D5ED9" w:rsidP="003D5E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3D5ED9" w:rsidRPr="003D5ED9" w:rsidRDefault="003D5ED9" w:rsidP="003D5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Ф. Бутузов. С. Б. Кадомцев, Э. Г. Позняк, И. И. Юдина Геометрия 7-9 класс. Учебник- М.: Просвещение, 2018</w:t>
      </w:r>
    </w:p>
    <w:p w:rsidR="003D5ED9" w:rsidRPr="003D5ED9" w:rsidRDefault="003D5ED9" w:rsidP="003D5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Зив, В.М. Мейер. Дидактические материалы по геометрии для 7 класса- М. Просвещение, 2018.</w:t>
      </w:r>
    </w:p>
    <w:p w:rsidR="003D5ED9" w:rsidRPr="003D5ED9" w:rsidRDefault="003D5ED9" w:rsidP="003D5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В.Ф. Бутузов, Ю.А. Глазков, И.И. Юдина. Рабочая тетрадь по геометрии для 7 класса. – М.:Просвещение,2018.</w:t>
      </w:r>
    </w:p>
    <w:p w:rsidR="003D5ED9" w:rsidRPr="003D5ED9" w:rsidRDefault="003D5ED9" w:rsidP="003D5E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Н.Ф. Гаврилова Поурочные разработки по геометрии, 7 класс, Москва, Вако, 2010</w:t>
      </w:r>
    </w:p>
    <w:p w:rsidR="003D5ED9" w:rsidRPr="003D5ED9" w:rsidRDefault="003D5ED9" w:rsidP="003D5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Изучение геометрии в 7,8,9 классе: методические рекомендации: книга для учителя. М. Просвещение, 2012</w:t>
      </w:r>
    </w:p>
    <w:p w:rsidR="003D5ED9" w:rsidRPr="003D5ED9" w:rsidRDefault="003D5ED9" w:rsidP="003D5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 Мищенко. Геометрия: тематические тесты: 7 класс. М. Просвещение. 2018</w:t>
      </w:r>
    </w:p>
    <w:p w:rsidR="003D5ED9" w:rsidRDefault="003D5ED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содержит пакет контрольно- измерительных материалов (контрольных работ, тестов по классам и по темам) в программе. Программы общеобразовательных учреждений. Геометрия 7-9 классы, М.. «Просвещение» 2008г. Составитель: Т.А.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Авторы Л.С. </w:t>
      </w:r>
      <w:proofErr w:type="spell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</w:t>
      </w:r>
      <w:proofErr w:type="gramStart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.Бутузов</w:t>
      </w:r>
      <w:proofErr w:type="gramEnd"/>
      <w:r w:rsidRPr="003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Кадомцев и др. Программа по геометрии стр. 21-28</w:t>
      </w:r>
      <w:r w:rsidR="006A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 ОБЯЗАТЕЛЬНЫЕ УЧЕБНЫЕ МАТЕРИАЛЫ ДЛЯ УЧЕНИКА Мерзляк А.Г.; Полонский В.Б.; Якир М.С.; под редакцией Подольского В.Е.; Геометрия; 7 класс</w:t>
      </w:r>
      <w:proofErr w:type="gramStart"/>
      <w:r w:rsidRPr="006A2059">
        <w:rPr>
          <w:rFonts w:ascii="Times New Roman" w:hAnsi="Times New Roman" w:cs="Times New Roman"/>
          <w:sz w:val="24"/>
          <w:szCs w:val="24"/>
        </w:rPr>
        <w:t>; ;</w:t>
      </w:r>
      <w:proofErr w:type="gramEnd"/>
      <w:r w:rsidRPr="006A205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"Издательский центр ВЕНТАНА-ГРАФ"; Акционерное; общество "Издательство Просвещение";; Введите свой вариант: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059">
        <w:rPr>
          <w:rFonts w:ascii="Times New Roman" w:hAnsi="Times New Roman" w:cs="Times New Roman"/>
          <w:sz w:val="24"/>
          <w:szCs w:val="24"/>
        </w:rPr>
        <w:lastRenderedPageBreak/>
        <w:t xml:space="preserve"> МЕТОДИЧЕСКИЕ МАТЕРИАЛЫ ДЛЯ УЧИТЕЛЯ Мерзляк А.Г., Полонский В.Б., Якир М.С.; под редакцией Подольского В.Е., Геометрия,7 класс, Общество с ограниченной ответственностью "Издательский центр ВЕНТАНА-ГРАФ"; Акционерное общество "Издательство Просвещение"; </w:t>
      </w:r>
    </w:p>
    <w:p w:rsidR="006A2059" w:rsidRDefault="006A2059" w:rsidP="003D5E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2E4A" w:rsidRPr="00CC03A7" w:rsidRDefault="006A2059" w:rsidP="00CC03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59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https://resh.edu.ru/subject/17/7/ </w:t>
      </w:r>
      <w:r w:rsidR="00C16E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059">
        <w:rPr>
          <w:rFonts w:ascii="Times New Roman" w:hAnsi="Times New Roman" w:cs="Times New Roman"/>
          <w:sz w:val="24"/>
          <w:szCs w:val="24"/>
        </w:rPr>
        <w:t>http://schoolcollection.edu.ru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Учебно-информационные материалы (перечень образовательных порталов по предмету (для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самостоятельной работы учащихся, для организации исследовательских и проектных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работ):- http://www.edu.ru/ - Федеральный портал «Российское образование».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http://window.edu.ru – Единое окно доступа к образовательным ресурсам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http://school-collection.edu.ru/ - Единая коллекция цифровых образовательных ресурсов.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http://fcior.edu.ru/ - Федеральный центр информационно-образовательных ресурсов.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http://www.edu.ru/db/portal/sites/res_page.htm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https://oge.sdamgia.ru/ - Образовательный портал для подготовки к экзаменам ОГЭ, ЕГЭ.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-мультимедийные средства (аудио-, видеоматериалы (видеоуроки, лабораторные работы и т.д.),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анимации, презентации, компьютерные тренажеры, программное обеспечение, электронные</w:t>
      </w:r>
    </w:p>
    <w:p w:rsidR="00CC03A7" w:rsidRPr="00CC03A7" w:rsidRDefault="00CC03A7" w:rsidP="00CC0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словари).</w:t>
      </w:r>
    </w:p>
    <w:p w:rsidR="00CC03A7" w:rsidRPr="004A2E4A" w:rsidRDefault="00CC03A7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2E4A" w:rsidRPr="004A2E4A" w:rsidRDefault="004A2E4A" w:rsidP="004A2E4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625" w:rsidRDefault="009F4625">
      <w:bookmarkStart w:id="4" w:name="_GoBack"/>
      <w:bookmarkEnd w:id="4"/>
    </w:p>
    <w:sectPr w:rsidR="009F4625" w:rsidSect="0011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452"/>
    <w:multiLevelType w:val="multilevel"/>
    <w:tmpl w:val="7AFA5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5246E"/>
    <w:multiLevelType w:val="multilevel"/>
    <w:tmpl w:val="B564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647A8"/>
    <w:multiLevelType w:val="multilevel"/>
    <w:tmpl w:val="98B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B31D2"/>
    <w:multiLevelType w:val="multilevel"/>
    <w:tmpl w:val="16E0E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292E"/>
    <w:multiLevelType w:val="multilevel"/>
    <w:tmpl w:val="E52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D9766C"/>
    <w:multiLevelType w:val="multilevel"/>
    <w:tmpl w:val="9A7AE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A7427"/>
    <w:multiLevelType w:val="multilevel"/>
    <w:tmpl w:val="7B2E3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6238D"/>
    <w:multiLevelType w:val="multilevel"/>
    <w:tmpl w:val="0D724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A573535"/>
    <w:multiLevelType w:val="multilevel"/>
    <w:tmpl w:val="E4C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E5"/>
    <w:rsid w:val="001169A3"/>
    <w:rsid w:val="00145AE5"/>
    <w:rsid w:val="002201A8"/>
    <w:rsid w:val="002616FF"/>
    <w:rsid w:val="002B6AAB"/>
    <w:rsid w:val="00371785"/>
    <w:rsid w:val="003D5ED9"/>
    <w:rsid w:val="00444F2B"/>
    <w:rsid w:val="004A2E4A"/>
    <w:rsid w:val="005D09EA"/>
    <w:rsid w:val="006A2059"/>
    <w:rsid w:val="007C0414"/>
    <w:rsid w:val="008469BB"/>
    <w:rsid w:val="008D388F"/>
    <w:rsid w:val="00996CBF"/>
    <w:rsid w:val="009F4625"/>
    <w:rsid w:val="00B049A8"/>
    <w:rsid w:val="00B927DE"/>
    <w:rsid w:val="00C16EC8"/>
    <w:rsid w:val="00CC03A7"/>
    <w:rsid w:val="00D507B9"/>
    <w:rsid w:val="00D66855"/>
    <w:rsid w:val="00E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3A0B-6815-4E7F-BABC-DDB0490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E4A"/>
  </w:style>
  <w:style w:type="paragraph" w:customStyle="1" w:styleId="Standard">
    <w:name w:val="Standard"/>
    <w:rsid w:val="004A2E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2E4A"/>
    <w:pPr>
      <w:spacing w:after="120"/>
    </w:pPr>
  </w:style>
  <w:style w:type="paragraph" w:customStyle="1" w:styleId="TableContents">
    <w:name w:val="Table Contents"/>
    <w:basedOn w:val="Standard"/>
    <w:rsid w:val="004A2E4A"/>
    <w:pPr>
      <w:suppressLineNumbers/>
    </w:pPr>
  </w:style>
  <w:style w:type="paragraph" w:styleId="a3">
    <w:name w:val="List Paragraph"/>
    <w:basedOn w:val="Standard"/>
    <w:qFormat/>
    <w:rsid w:val="004A2E4A"/>
    <w:pPr>
      <w:ind w:left="720"/>
    </w:pPr>
  </w:style>
  <w:style w:type="numbering" w:customStyle="1" w:styleId="WW8Num4">
    <w:name w:val="WW8Num4"/>
    <w:rsid w:val="004A2E4A"/>
  </w:style>
  <w:style w:type="table" w:customStyle="1" w:styleId="10">
    <w:name w:val="Сетка таблицы1"/>
    <w:basedOn w:val="a1"/>
    <w:next w:val="a4"/>
    <w:uiPriority w:val="59"/>
    <w:locked/>
    <w:rsid w:val="004A2E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A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A2E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8D38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0BF3-3DE1-402D-8AD3-6A39E19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2022-09-08T03:50:00Z</dcterms:created>
  <dcterms:modified xsi:type="dcterms:W3CDTF">2023-10-10T12:00:00Z</dcterms:modified>
</cp:coreProperties>
</file>